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80" w:rsidRPr="00101B80" w:rsidRDefault="00101B80" w:rsidP="00101B80">
      <w:pPr>
        <w:spacing w:line="240" w:lineRule="auto"/>
        <w:ind w:right="-144"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01B80">
        <w:rPr>
          <w:rFonts w:eastAsia="Times New Roman" w:cs="Times New Roman"/>
          <w:bCs/>
          <w:sz w:val="24"/>
          <w:szCs w:val="24"/>
          <w:lang w:eastAsia="ru-RU"/>
        </w:rPr>
        <w:t>Статистическая таблица 07.08.2013</w:t>
      </w:r>
    </w:p>
    <w:p w:rsidR="00101B80" w:rsidRPr="00101B80" w:rsidRDefault="00101B80" w:rsidP="001A52BC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01B80" w:rsidRPr="00101B80" w:rsidRDefault="00101B80" w:rsidP="001A52BC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01B80" w:rsidRPr="00101B80" w:rsidRDefault="001A52BC" w:rsidP="001A52BC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01B80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r w:rsidR="0025113B" w:rsidRPr="00101B80">
        <w:rPr>
          <w:rFonts w:eastAsia="Times New Roman" w:cs="Times New Roman"/>
          <w:b/>
          <w:bCs/>
          <w:sz w:val="24"/>
          <w:szCs w:val="24"/>
          <w:lang w:eastAsia="ru-RU"/>
        </w:rPr>
        <w:t>оэффициент</w:t>
      </w:r>
      <w:r w:rsidRPr="00101B80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  <w:r w:rsidR="0025113B" w:rsidRPr="00101B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плат</w:t>
      </w:r>
      <w:r w:rsidR="00501BA8" w:rsidRPr="00101B80">
        <w:rPr>
          <w:rFonts w:eastAsia="Times New Roman" w:cs="Times New Roman"/>
          <w:b/>
          <w:bCs/>
          <w:sz w:val="24"/>
          <w:szCs w:val="24"/>
          <w:lang w:eastAsia="ru-RU"/>
        </w:rPr>
        <w:t>ё</w:t>
      </w:r>
      <w:r w:rsidR="0025113B" w:rsidRPr="00101B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жеспособности </w:t>
      </w:r>
      <w:r w:rsidRPr="00101B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финансовой устойчивости </w:t>
      </w:r>
      <w:r w:rsidR="0025113B" w:rsidRPr="00101B80">
        <w:rPr>
          <w:rFonts w:eastAsia="Times New Roman" w:cs="Times New Roman"/>
          <w:b/>
          <w:bCs/>
          <w:sz w:val="24"/>
          <w:szCs w:val="24"/>
          <w:lang w:eastAsia="ru-RU"/>
        </w:rPr>
        <w:t>организаций</w:t>
      </w:r>
      <w:r w:rsidRPr="00101B8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113B" w:rsidRPr="00101B80" w:rsidRDefault="0025113B" w:rsidP="001A52BC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01B80">
        <w:rPr>
          <w:rFonts w:eastAsia="Times New Roman" w:cs="Times New Roman"/>
          <w:b/>
          <w:bCs/>
          <w:sz w:val="24"/>
          <w:szCs w:val="24"/>
          <w:lang w:eastAsia="ru-RU"/>
        </w:rPr>
        <w:t>(без субъектов малого предпринимательства)</w:t>
      </w:r>
      <w:r w:rsidRPr="00101B80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="001A52BC" w:rsidRPr="00101B80">
        <w:rPr>
          <w:rFonts w:eastAsia="Times New Roman" w:cs="Times New Roman"/>
          <w:b/>
          <w:bCs/>
          <w:sz w:val="24"/>
          <w:szCs w:val="24"/>
          <w:lang w:eastAsia="ru-RU"/>
        </w:rPr>
        <w:t>Мурманской области</w:t>
      </w:r>
    </w:p>
    <w:p w:rsidR="00101B80" w:rsidRPr="00101B80" w:rsidRDefault="00101B80" w:rsidP="00101B80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101B80">
        <w:rPr>
          <w:rFonts w:cs="Times New Roman"/>
          <w:sz w:val="24"/>
          <w:szCs w:val="24"/>
        </w:rPr>
        <w:t>по данным бухгалтерской отчётности, в процентах</w:t>
      </w:r>
    </w:p>
    <w:p w:rsidR="001A52BC" w:rsidRPr="00101B80" w:rsidRDefault="001A52BC" w:rsidP="001A52BC">
      <w:pPr>
        <w:spacing w:line="240" w:lineRule="auto"/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1A52BC" w:rsidRPr="00101B80" w:rsidTr="001A52BC">
        <w:tc>
          <w:tcPr>
            <w:tcW w:w="2392" w:type="dxa"/>
            <w:tcBorders>
              <w:bottom w:val="single" w:sz="4" w:space="0" w:color="auto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A52BC" w:rsidRPr="00101B80" w:rsidRDefault="001A52BC" w:rsidP="00260B0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A52BC" w:rsidRPr="00101B80" w:rsidRDefault="001A52BC" w:rsidP="00260B0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sz w:val="24"/>
                <w:szCs w:val="24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A52BC" w:rsidRPr="00101B80" w:rsidRDefault="001A52BC" w:rsidP="00260B0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sz w:val="24"/>
                <w:szCs w:val="24"/>
                <w:lang w:eastAsia="ru-RU"/>
              </w:rPr>
              <w:t>Коэффициент автономии</w:t>
            </w:r>
          </w:p>
        </w:tc>
      </w:tr>
      <w:tr w:rsidR="001A52BC" w:rsidRPr="00101B80" w:rsidTr="001A52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spacing w:before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BC" w:rsidRPr="00101B80" w:rsidRDefault="002628E2" w:rsidP="001A52BC">
            <w:pPr>
              <w:spacing w:before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BC" w:rsidRPr="00101B80" w:rsidRDefault="002628E2" w:rsidP="001A52BC">
            <w:pPr>
              <w:spacing w:before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A52BC" w:rsidRPr="00101B80" w:rsidRDefault="002628E2" w:rsidP="001A52BC">
            <w:pPr>
              <w:spacing w:before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58,9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2628E2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2628E2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2BC" w:rsidRPr="00101B80" w:rsidRDefault="002628E2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63,7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4F27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194</w:t>
            </w: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4F27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2BC" w:rsidRPr="00101B80" w:rsidRDefault="004F27EF" w:rsidP="004F27EF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65,2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62,4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64,0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66,3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2BC" w:rsidRPr="00101B80" w:rsidRDefault="001A52BC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2BC" w:rsidRPr="00101B80" w:rsidRDefault="004F27EF" w:rsidP="001A52BC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62,5</w:t>
            </w:r>
          </w:p>
        </w:tc>
      </w:tr>
      <w:tr w:rsidR="001A52BC" w:rsidRPr="00101B80" w:rsidTr="001A52BC"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52BC" w:rsidRPr="00101B80" w:rsidRDefault="001A52BC" w:rsidP="001A52BC">
            <w:pPr>
              <w:spacing w:after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BC" w:rsidRPr="00101B80" w:rsidRDefault="00101B80" w:rsidP="001A52BC">
            <w:pPr>
              <w:spacing w:after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195</w:t>
            </w: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BC" w:rsidRPr="00101B80" w:rsidRDefault="00101B80" w:rsidP="001A52BC">
            <w:pPr>
              <w:spacing w:after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C" w:rsidRPr="00101B80" w:rsidRDefault="00101B80" w:rsidP="001A52BC">
            <w:pPr>
              <w:spacing w:after="120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01B8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58,7</w:t>
            </w:r>
          </w:p>
        </w:tc>
      </w:tr>
    </w:tbl>
    <w:p w:rsidR="00101B80" w:rsidRPr="00101B80" w:rsidRDefault="00101B80" w:rsidP="00517113">
      <w:pPr>
        <w:spacing w:line="240" w:lineRule="auto"/>
        <w:ind w:firstLine="0"/>
        <w:jc w:val="left"/>
        <w:rPr>
          <w:rFonts w:eastAsia="Times New Roman" w:cs="Times New Roman"/>
          <w:bCs/>
          <w:i/>
          <w:sz w:val="24"/>
          <w:szCs w:val="24"/>
          <w:vertAlign w:val="superscript"/>
          <w:lang w:eastAsia="ru-RU"/>
        </w:rPr>
      </w:pPr>
      <w:bookmarkStart w:id="0" w:name="_GoBack"/>
      <w:bookmarkEnd w:id="0"/>
    </w:p>
    <w:sectPr w:rsidR="00101B80" w:rsidRPr="00101B80" w:rsidSect="00101B8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13B"/>
    <w:rsid w:val="000526D7"/>
    <w:rsid w:val="000F3E8C"/>
    <w:rsid w:val="00101B80"/>
    <w:rsid w:val="001A52BC"/>
    <w:rsid w:val="001A5ACF"/>
    <w:rsid w:val="0025113B"/>
    <w:rsid w:val="002628E2"/>
    <w:rsid w:val="0027323C"/>
    <w:rsid w:val="00321402"/>
    <w:rsid w:val="004F27EF"/>
    <w:rsid w:val="00501BA8"/>
    <w:rsid w:val="00517113"/>
    <w:rsid w:val="00554ABF"/>
    <w:rsid w:val="005D2E82"/>
    <w:rsid w:val="005F7413"/>
    <w:rsid w:val="0067042A"/>
    <w:rsid w:val="006B52D8"/>
    <w:rsid w:val="0072739B"/>
    <w:rsid w:val="00734C6F"/>
    <w:rsid w:val="00784F15"/>
    <w:rsid w:val="008B5267"/>
    <w:rsid w:val="008D1F84"/>
    <w:rsid w:val="008E6350"/>
    <w:rsid w:val="00A85E83"/>
    <w:rsid w:val="00AD1636"/>
    <w:rsid w:val="00B536C0"/>
    <w:rsid w:val="00BB7DAA"/>
    <w:rsid w:val="00BC71EA"/>
    <w:rsid w:val="00C04A98"/>
    <w:rsid w:val="00C67420"/>
    <w:rsid w:val="00CF2E12"/>
    <w:rsid w:val="00D56E1F"/>
    <w:rsid w:val="00D57A9C"/>
    <w:rsid w:val="00EA72A8"/>
    <w:rsid w:val="00FA35E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13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52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daronda_vf</cp:lastModifiedBy>
  <cp:revision>9</cp:revision>
  <cp:lastPrinted>2013-02-04T05:10:00Z</cp:lastPrinted>
  <dcterms:created xsi:type="dcterms:W3CDTF">2013-02-02T08:32:00Z</dcterms:created>
  <dcterms:modified xsi:type="dcterms:W3CDTF">2013-08-07T06:55:00Z</dcterms:modified>
</cp:coreProperties>
</file>