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AA3B73" w:rsidRPr="00AA3B73">
        <w:rPr>
          <w:b/>
          <w:sz w:val="26"/>
        </w:rPr>
        <w:t>Отделени</w:t>
      </w:r>
      <w:r w:rsidR="00A37D0A">
        <w:rPr>
          <w:b/>
          <w:sz w:val="26"/>
        </w:rPr>
        <w:t>и</w:t>
      </w:r>
      <w:r w:rsidR="00AA3B73" w:rsidRPr="00AA3B73">
        <w:rPr>
          <w:b/>
          <w:sz w:val="26"/>
        </w:rPr>
        <w:t xml:space="preserve"> Фонда пенсионного и социального страхования Российской Федерации по Мурманской области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CE6933">
        <w:rPr>
          <w:b/>
          <w:sz w:val="26"/>
        </w:rPr>
        <w:t>янва</w:t>
      </w:r>
      <w:r w:rsidR="00EC2577">
        <w:rPr>
          <w:b/>
          <w:sz w:val="26"/>
        </w:rPr>
        <w:t>ря</w:t>
      </w:r>
      <w:r w:rsidR="007266E3">
        <w:rPr>
          <w:b/>
          <w:sz w:val="26"/>
        </w:rPr>
        <w:t xml:space="preserve"> </w:t>
      </w:r>
      <w:r w:rsidR="00AC6365">
        <w:rPr>
          <w:b/>
          <w:sz w:val="26"/>
        </w:rPr>
        <w:t>202</w:t>
      </w:r>
      <w:r w:rsidR="00CE6933">
        <w:rPr>
          <w:b/>
          <w:sz w:val="26"/>
        </w:rPr>
        <w:t>3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 xml:space="preserve">в % к уровню на </w:t>
            </w:r>
          </w:p>
          <w:p w:rsidR="00B4224F" w:rsidRDefault="00B4224F" w:rsidP="00CE6933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CE6933">
              <w:t>января</w:t>
            </w:r>
            <w:r>
              <w:t xml:space="preserve"> 202</w:t>
            </w:r>
            <w:r w:rsidR="00CE6933">
              <w:t>2</w:t>
            </w:r>
            <w:r>
              <w:t xml:space="preserve">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B4224F" w:rsidP="00E85686">
            <w:pPr>
              <w:spacing w:before="120" w:line="360" w:lineRule="auto"/>
            </w:pPr>
            <w:r w:rsidRPr="00EC25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A37D0A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>
              <w:t>25637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4E5282" w:rsidRDefault="006152BB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highlight w:val="yellow"/>
                <w:lang w:val="en-US"/>
              </w:rPr>
            </w:pPr>
            <w:r>
              <w:t>99,1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Default="00C37F13"/>
    <w:p w:rsidR="00491906" w:rsidRDefault="00491906"/>
    <w:p w:rsidR="00491906" w:rsidRPr="004E66F1" w:rsidRDefault="00491906" w:rsidP="004E66F1">
      <w:pPr>
        <w:ind w:firstLine="709"/>
        <w:jc w:val="right"/>
        <w:rPr>
          <w:i/>
          <w:szCs w:val="24"/>
        </w:rPr>
      </w:pPr>
      <w:r w:rsidRPr="004E66F1">
        <w:rPr>
          <w:i/>
          <w:szCs w:val="24"/>
        </w:rPr>
        <w:t>Статистическая таблица</w:t>
      </w:r>
    </w:p>
    <w:p w:rsidR="00491906" w:rsidRPr="004E66F1" w:rsidRDefault="00491906" w:rsidP="004E66F1">
      <w:pPr>
        <w:ind w:firstLine="709"/>
        <w:jc w:val="right"/>
        <w:rPr>
          <w:i/>
          <w:szCs w:val="24"/>
        </w:rPr>
      </w:pPr>
      <w:proofErr w:type="spellStart"/>
      <w:r w:rsidRPr="004E66F1">
        <w:rPr>
          <w:i/>
          <w:szCs w:val="24"/>
        </w:rPr>
        <w:t>Copyright</w:t>
      </w:r>
      <w:proofErr w:type="spellEnd"/>
      <w:r w:rsidRPr="004E66F1">
        <w:rPr>
          <w:i/>
          <w:szCs w:val="24"/>
        </w:rPr>
        <w:t xml:space="preserve"> © Территориальный орган Федеральной службы</w:t>
      </w:r>
    </w:p>
    <w:p w:rsidR="00491906" w:rsidRPr="004E66F1" w:rsidRDefault="00491906" w:rsidP="004E66F1">
      <w:pPr>
        <w:ind w:firstLine="709"/>
        <w:jc w:val="right"/>
        <w:rPr>
          <w:i/>
          <w:szCs w:val="24"/>
        </w:rPr>
      </w:pPr>
      <w:r w:rsidRPr="004E66F1">
        <w:rPr>
          <w:i/>
          <w:szCs w:val="24"/>
        </w:rPr>
        <w:t>государственной статистики по Мурманской области</w:t>
      </w:r>
    </w:p>
    <w:p w:rsidR="00491906" w:rsidRPr="004E66F1" w:rsidRDefault="00491906" w:rsidP="004E66F1">
      <w:pPr>
        <w:ind w:firstLine="709"/>
        <w:jc w:val="right"/>
        <w:rPr>
          <w:i/>
          <w:szCs w:val="24"/>
        </w:rPr>
      </w:pPr>
    </w:p>
    <w:p w:rsidR="00491906" w:rsidRDefault="00491906"/>
    <w:p w:rsidR="00C37F13" w:rsidRDefault="00C37F13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>
      <w:bookmarkStart w:id="0" w:name="_GoBack"/>
      <w:bookmarkEnd w:id="0"/>
    </w:p>
    <w:sectPr w:rsidR="00E84A3A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44B68"/>
    <w:rsid w:val="000733D6"/>
    <w:rsid w:val="000F3B09"/>
    <w:rsid w:val="0012343C"/>
    <w:rsid w:val="00385E7E"/>
    <w:rsid w:val="003A68B7"/>
    <w:rsid w:val="00467445"/>
    <w:rsid w:val="00491906"/>
    <w:rsid w:val="004A1999"/>
    <w:rsid w:val="004E0DD3"/>
    <w:rsid w:val="004E5282"/>
    <w:rsid w:val="005B30FC"/>
    <w:rsid w:val="006152BB"/>
    <w:rsid w:val="006464E6"/>
    <w:rsid w:val="00694255"/>
    <w:rsid w:val="00723D58"/>
    <w:rsid w:val="007266E3"/>
    <w:rsid w:val="00767EFE"/>
    <w:rsid w:val="00785536"/>
    <w:rsid w:val="007E1ECC"/>
    <w:rsid w:val="007F6DA2"/>
    <w:rsid w:val="0094371E"/>
    <w:rsid w:val="009513F5"/>
    <w:rsid w:val="00973EA8"/>
    <w:rsid w:val="00A10277"/>
    <w:rsid w:val="00A37D0A"/>
    <w:rsid w:val="00A941A7"/>
    <w:rsid w:val="00AA3B73"/>
    <w:rsid w:val="00AC6365"/>
    <w:rsid w:val="00B002DA"/>
    <w:rsid w:val="00B4224F"/>
    <w:rsid w:val="00BB75AB"/>
    <w:rsid w:val="00BC7BD0"/>
    <w:rsid w:val="00C37F13"/>
    <w:rsid w:val="00C5712C"/>
    <w:rsid w:val="00C67E12"/>
    <w:rsid w:val="00CE6933"/>
    <w:rsid w:val="00D1246E"/>
    <w:rsid w:val="00E84A3A"/>
    <w:rsid w:val="00E85686"/>
    <w:rsid w:val="00EA5C83"/>
    <w:rsid w:val="00EC2577"/>
    <w:rsid w:val="00F278E9"/>
    <w:rsid w:val="00FB7DA7"/>
    <w:rsid w:val="00FD5FB3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2</cp:revision>
  <cp:lastPrinted>2023-02-14T08:25:00Z</cp:lastPrinted>
  <dcterms:created xsi:type="dcterms:W3CDTF">2023-02-15T11:04:00Z</dcterms:created>
  <dcterms:modified xsi:type="dcterms:W3CDTF">2023-02-15T11:04:00Z</dcterms:modified>
</cp:coreProperties>
</file>