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E0743B">
        <w:rPr>
          <w:b/>
        </w:rPr>
        <w:t>о</w:t>
      </w:r>
      <w:r>
        <w:rPr>
          <w:b/>
        </w:rPr>
        <w:t xml:space="preserve"> </w:t>
      </w:r>
      <w:r w:rsidR="00E0743B">
        <w:rPr>
          <w:b/>
        </w:rPr>
        <w:t>2</w:t>
      </w:r>
      <w:r w:rsidR="00504A57">
        <w:rPr>
          <w:b/>
        </w:rPr>
        <w:t xml:space="preserve"> квартале 202</w:t>
      </w:r>
      <w:r w:rsidR="006F369C">
        <w:rPr>
          <w:b/>
        </w:rPr>
        <w:t>2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</w:t>
      </w:r>
      <w:r w:rsidR="006F369C">
        <w:t>80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E21F38" w:rsidP="00086B22">
      <w:r>
        <w:t>апрель</w:t>
      </w:r>
      <w:r w:rsidR="00EF5348">
        <w:t xml:space="preserve"> - </w:t>
      </w:r>
      <w:r w:rsidR="006F369C">
        <w:t>25</w:t>
      </w:r>
      <w:r w:rsidR="00086B22">
        <w:t>;</w:t>
      </w:r>
    </w:p>
    <w:p w:rsidR="00086B22" w:rsidRDefault="00E21F38" w:rsidP="00086B22">
      <w:r>
        <w:t>май</w:t>
      </w:r>
      <w:r w:rsidR="00EF5348">
        <w:t xml:space="preserve"> - </w:t>
      </w:r>
      <w:r w:rsidR="006F369C">
        <w:t>24</w:t>
      </w:r>
      <w:r w:rsidR="00086B22">
        <w:t>;</w:t>
      </w:r>
    </w:p>
    <w:p w:rsidR="009C4726" w:rsidRDefault="00E21F38" w:rsidP="00086B22">
      <w:r>
        <w:t>июнь</w:t>
      </w:r>
      <w:r w:rsidR="00086B22">
        <w:t xml:space="preserve"> -</w:t>
      </w:r>
      <w:r w:rsidR="00EF5348">
        <w:t xml:space="preserve"> </w:t>
      </w:r>
      <w:r w:rsidR="006F369C">
        <w:t>31</w:t>
      </w:r>
      <w:r w:rsidR="00B7019F">
        <w:t>;</w:t>
      </w:r>
    </w:p>
    <w:p w:rsidR="00B7019F" w:rsidRDefault="00E21F38" w:rsidP="00086B22">
      <w:r>
        <w:t xml:space="preserve">Во </w:t>
      </w:r>
      <w:r w:rsidR="00B7019F">
        <w:rPr>
          <w:lang w:val="en-US"/>
        </w:rPr>
        <w:t>I</w:t>
      </w:r>
      <w:r w:rsidR="00F403BA"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r w:rsidR="006F369C">
        <w:t>е 2022</w:t>
      </w:r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EF5348">
        <w:t xml:space="preserve">на </w:t>
      </w:r>
      <w:r w:rsidR="006F369C">
        <w:t>13</w:t>
      </w:r>
      <w:r w:rsidR="00975B68">
        <w:t xml:space="preserve">% </w:t>
      </w:r>
      <w:r>
        <w:t>меньше</w:t>
      </w:r>
      <w:r w:rsidR="00A76A6F">
        <w:t xml:space="preserve">, чем в </w:t>
      </w:r>
      <w:r w:rsidR="00F74511">
        <w:rPr>
          <w:lang w:val="en-US"/>
        </w:rPr>
        <w:t>I</w:t>
      </w:r>
      <w:r w:rsidR="00845304">
        <w:t xml:space="preserve"> </w:t>
      </w:r>
      <w:r w:rsidR="00504A57">
        <w:t>квартале 20</w:t>
      </w:r>
      <w:r w:rsidR="00845304">
        <w:t>2</w:t>
      </w:r>
      <w:r w:rsidR="006F369C">
        <w:t>2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8D5C4A">
        <w:t>4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8D5C4A">
        <w:t>76</w:t>
      </w:r>
      <w:r w:rsidR="00975B68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21F38">
        <w:t>0</w:t>
      </w:r>
      <w:r w:rsidR="005601FB">
        <w:t xml:space="preserve">, </w:t>
      </w:r>
    </w:p>
    <w:p w:rsidR="001A540B" w:rsidRDefault="00C240D3" w:rsidP="009B5507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9B5507" w:rsidRDefault="009B5507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 xml:space="preserve">почтой России - </w:t>
      </w:r>
      <w:r w:rsidR="009B5507">
        <w:t>11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9B5507">
        <w:t>58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9B5507">
        <w:t>11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DE2D1C">
        <w:t>80</w:t>
      </w:r>
      <w:r w:rsidR="002E18CA">
        <w:t>.</w:t>
      </w:r>
      <w:r w:rsidR="00EF5348">
        <w:t xml:space="preserve"> </w:t>
      </w:r>
      <w:r w:rsidR="00845304">
        <w:t>Н</w:t>
      </w:r>
      <w:r w:rsidR="00845304" w:rsidRPr="00845304">
        <w:t xml:space="preserve">а </w:t>
      </w:r>
      <w:r w:rsidR="00E21F38">
        <w:t>1</w:t>
      </w:r>
      <w:r w:rsidR="00845304" w:rsidRPr="00845304">
        <w:t xml:space="preserve"> </w:t>
      </w:r>
      <w:r w:rsidR="00845304">
        <w:t>обращени</w:t>
      </w:r>
      <w:r w:rsidR="00E21F38">
        <w:t>е</w:t>
      </w:r>
      <w:r w:rsidR="00845304">
        <w:t xml:space="preserve"> </w:t>
      </w:r>
      <w:r w:rsidR="00E21F38">
        <w:t xml:space="preserve">подготовлено </w:t>
      </w:r>
      <w:r w:rsidR="00845304" w:rsidRPr="00845304">
        <w:t xml:space="preserve">2 </w:t>
      </w:r>
      <w:r w:rsidR="00845304">
        <w:t>ответа</w:t>
      </w:r>
      <w:r w:rsidR="00DE2D1C">
        <w:t>, а также на 1 обращ</w:t>
      </w:r>
      <w:r w:rsidR="00004524">
        <w:t>ение подготовлено 3 ответа, на 3</w:t>
      </w:r>
      <w:r w:rsidR="00DE2D1C">
        <w:t xml:space="preserve"> запроса подготовлено по 2 ответа.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B24FDA">
        <w:t>63</w:t>
      </w:r>
      <w:r w:rsidR="006F7CA6">
        <w:t xml:space="preserve">, </w:t>
      </w:r>
      <w:r w:rsidR="00504A57">
        <w:t xml:space="preserve">из них </w:t>
      </w:r>
      <w:r w:rsidR="00B24FDA">
        <w:t>2</w:t>
      </w:r>
      <w:r w:rsidR="009E6ADA">
        <w:t xml:space="preserve"> </w:t>
      </w:r>
      <w:r w:rsidR="00504A57">
        <w:t>обращени</w:t>
      </w:r>
      <w:r w:rsidR="009629F0">
        <w:t>я</w:t>
      </w:r>
      <w:r w:rsidR="00504A57">
        <w:t>, поступило</w:t>
      </w:r>
      <w:r w:rsidR="005601FB">
        <w:t xml:space="preserve"> в </w:t>
      </w:r>
      <w:bookmarkStart w:id="0" w:name="_GoBack"/>
      <w:bookmarkEnd w:id="0"/>
      <w:r w:rsidR="00975B68">
        <w:rPr>
          <w:lang w:val="en-US"/>
        </w:rPr>
        <w:t>I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845304">
        <w:t>2</w:t>
      </w:r>
      <w:r w:rsidR="00B24FDA">
        <w:t>2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E21F38">
        <w:t>июля</w:t>
      </w:r>
      <w:r w:rsidR="006F7CA6">
        <w:t xml:space="preserve"> </w:t>
      </w:r>
      <w:r w:rsidR="00504A57">
        <w:t>202</w:t>
      </w:r>
      <w:r w:rsidR="008E7266">
        <w:t>2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B440DF">
        <w:t>9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E21F38">
        <w:t>6</w:t>
      </w:r>
      <w:r w:rsidR="00B440DF">
        <w:t>3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B440DF">
        <w:t>39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B440DF">
        <w:t>24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B440DF">
        <w:rPr>
          <w:color w:val="000000" w:themeColor="text1"/>
        </w:rPr>
        <w:t>16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B440DF">
        <w:rPr>
          <w:color w:val="000000" w:themeColor="text1"/>
        </w:rPr>
        <w:t>47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B440DF">
        <w:t>63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B440DF">
        <w:t>63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</w:t>
      </w:r>
      <w:r w:rsidR="008E7266">
        <w:t xml:space="preserve"> </w:t>
      </w:r>
      <w:r w:rsidR="009E6ADA">
        <w:t>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B440DF">
        <w:rPr>
          <w:color w:val="000000" w:themeColor="text1"/>
        </w:rPr>
        <w:t>24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B440DF">
        <w:rPr>
          <w:color w:val="000000" w:themeColor="text1"/>
        </w:rPr>
        <w:t>39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B440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E2471D" w:rsidRPr="00B1113E" w:rsidRDefault="00B440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2471D" w:rsidRPr="004B2222" w:rsidRDefault="00B440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B440DF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471D" w:rsidRPr="00C66FEE" w:rsidRDefault="00B440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2471D" w:rsidRPr="00C66FEE" w:rsidRDefault="00E21F3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B440DF">
        <w:rPr>
          <w:sz w:val="28"/>
          <w:szCs w:val="28"/>
        </w:rPr>
        <w:t>манскстат поступил отзыв</w:t>
      </w:r>
      <w:r w:rsidR="00EE488D">
        <w:rPr>
          <w:sz w:val="28"/>
          <w:szCs w:val="28"/>
        </w:rPr>
        <w:t xml:space="preserve"> от </w:t>
      </w:r>
      <w:r w:rsidR="00B440DF">
        <w:rPr>
          <w:sz w:val="28"/>
          <w:szCs w:val="28"/>
        </w:rPr>
        <w:t>1</w:t>
      </w:r>
      <w:r>
        <w:rPr>
          <w:sz w:val="28"/>
          <w:szCs w:val="28"/>
        </w:rPr>
        <w:t xml:space="preserve"> граждан</w:t>
      </w:r>
      <w:r w:rsidR="00B440DF">
        <w:rPr>
          <w:sz w:val="28"/>
          <w:szCs w:val="28"/>
        </w:rPr>
        <w:t>ина</w:t>
      </w:r>
      <w:r>
        <w:rPr>
          <w:sz w:val="28"/>
          <w:szCs w:val="28"/>
        </w:rPr>
        <w:t xml:space="preserve">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B4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</w:t>
      </w:r>
      <w:r w:rsidR="00B440DF">
        <w:rPr>
          <w:sz w:val="28"/>
          <w:szCs w:val="28"/>
        </w:rPr>
        <w:t>его</w:t>
      </w:r>
      <w:r>
        <w:rPr>
          <w:sz w:val="28"/>
          <w:szCs w:val="28"/>
        </w:rPr>
        <w:t xml:space="preserve"> обраще</w:t>
      </w:r>
      <w:r w:rsidR="00B440DF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  <w:r w:rsidR="00B440D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proofErr w:type="gramStart"/>
      <w:r w:rsidR="00B440DF">
        <w:rPr>
          <w:sz w:val="28"/>
          <w:szCs w:val="28"/>
        </w:rPr>
        <w:t>удовлетворен</w:t>
      </w:r>
      <w:proofErr w:type="gramEnd"/>
      <w:r>
        <w:rPr>
          <w:sz w:val="28"/>
          <w:szCs w:val="28"/>
        </w:rPr>
        <w:t xml:space="preserve">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24" w:rsidRDefault="00004524" w:rsidP="00CD7746">
      <w:r>
        <w:separator/>
      </w:r>
    </w:p>
  </w:endnote>
  <w:endnote w:type="continuationSeparator" w:id="0">
    <w:p w:rsidR="00004524" w:rsidRDefault="0000452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24" w:rsidRDefault="00004524" w:rsidP="00CD7746">
      <w:r>
        <w:separator/>
      </w:r>
    </w:p>
  </w:footnote>
  <w:footnote w:type="continuationSeparator" w:id="0">
    <w:p w:rsidR="00004524" w:rsidRDefault="00004524" w:rsidP="00CD7746">
      <w:r>
        <w:continuationSeparator/>
      </w:r>
    </w:p>
  </w:footnote>
  <w:footnote w:id="1">
    <w:p w:rsidR="00004524" w:rsidRDefault="0000452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004524" w:rsidRDefault="00004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26">
          <w:rPr>
            <w:noProof/>
          </w:rPr>
          <w:t>2</w:t>
        </w:r>
        <w:r>
          <w:fldChar w:fldCharType="end"/>
        </w:r>
      </w:p>
    </w:sdtContent>
  </w:sdt>
  <w:p w:rsidR="00004524" w:rsidRDefault="000045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4524"/>
    <w:rsid w:val="00005BA0"/>
    <w:rsid w:val="00014C1E"/>
    <w:rsid w:val="00033638"/>
    <w:rsid w:val="00045051"/>
    <w:rsid w:val="000571E3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E1349"/>
    <w:rsid w:val="005F7225"/>
    <w:rsid w:val="006000CA"/>
    <w:rsid w:val="00605B00"/>
    <w:rsid w:val="00605FC6"/>
    <w:rsid w:val="00627126"/>
    <w:rsid w:val="006551E3"/>
    <w:rsid w:val="00656169"/>
    <w:rsid w:val="00660D7C"/>
    <w:rsid w:val="006801F8"/>
    <w:rsid w:val="006B588A"/>
    <w:rsid w:val="006E093B"/>
    <w:rsid w:val="006F369C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45304"/>
    <w:rsid w:val="00845DB6"/>
    <w:rsid w:val="00847BE5"/>
    <w:rsid w:val="00857DAC"/>
    <w:rsid w:val="008A34D3"/>
    <w:rsid w:val="008C45AB"/>
    <w:rsid w:val="008C695F"/>
    <w:rsid w:val="008C7122"/>
    <w:rsid w:val="008C7715"/>
    <w:rsid w:val="008D5C4A"/>
    <w:rsid w:val="008E7266"/>
    <w:rsid w:val="00907163"/>
    <w:rsid w:val="00923A1D"/>
    <w:rsid w:val="00936714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B5507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24FDA"/>
    <w:rsid w:val="00B440DF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2D1C"/>
    <w:rsid w:val="00DE39D7"/>
    <w:rsid w:val="00DE3DBF"/>
    <w:rsid w:val="00E0743B"/>
    <w:rsid w:val="00E21F38"/>
    <w:rsid w:val="00E2471D"/>
    <w:rsid w:val="00E47AD0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04B-C30F-4A5E-B4AC-5CDAFCA8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Якубовская Александра Андреевна</cp:lastModifiedBy>
  <cp:revision>14</cp:revision>
  <cp:lastPrinted>2022-07-04T11:51:00Z</cp:lastPrinted>
  <dcterms:created xsi:type="dcterms:W3CDTF">2021-07-01T20:11:00Z</dcterms:created>
  <dcterms:modified xsi:type="dcterms:W3CDTF">2022-07-05T09:47:00Z</dcterms:modified>
</cp:coreProperties>
</file>